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C88" w:rsidRDefault="00814AE7">
      <w:pPr>
        <w:jc w:val="both"/>
        <w:rPr>
          <w:rFonts w:ascii="Calibri" w:eastAsia="Calibri" w:hAnsi="Calibri" w:cs="Calibri"/>
          <w:b/>
          <w:bCs/>
          <w:sz w:val="24"/>
          <w:szCs w:val="24"/>
        </w:rPr>
      </w:pPr>
      <w:bookmarkStart w:id="0" w:name="_GoBack"/>
      <w:bookmarkEnd w:id="0"/>
      <w:r>
        <w:rPr>
          <w:rFonts w:ascii="Calibri" w:eastAsia="Calibri" w:hAnsi="Calibri" w:cs="Calibri"/>
          <w:b/>
          <w:bCs/>
          <w:noProof/>
          <w:sz w:val="24"/>
          <w:szCs w:val="24"/>
        </w:rPr>
        <w:drawing>
          <wp:inline distT="114300" distB="114300" distL="114300" distR="114300">
            <wp:extent cx="5486400" cy="30607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486400" cy="3060700"/>
                    </a:xfrm>
                    <a:prstGeom prst="rect">
                      <a:avLst/>
                    </a:prstGeom>
                    <a:ln/>
                  </pic:spPr>
                </pic:pic>
              </a:graphicData>
            </a:graphic>
          </wp:inline>
        </w:drawing>
      </w:r>
    </w:p>
    <w:p w:rsidR="00154C88" w:rsidRDefault="00814AE7">
      <w:pPr>
        <w:spacing w:before="240" w:after="240"/>
        <w:jc w:val="both"/>
        <w:rPr>
          <w:rFonts w:ascii="Calibri" w:eastAsia="Calibri" w:hAnsi="Calibri" w:cs="Calibri"/>
          <w:b/>
          <w:bCs/>
          <w:sz w:val="24"/>
          <w:szCs w:val="24"/>
        </w:rPr>
      </w:pPr>
      <w:r>
        <w:rPr>
          <w:rFonts w:ascii="Calibri" w:eastAsia="Calibri" w:hAnsi="Calibri" w:cs="Calibri"/>
          <w:b/>
          <w:bCs/>
          <w:sz w:val="24"/>
          <w:szCs w:val="24"/>
        </w:rPr>
        <w:t>Country: Poland</w:t>
      </w:r>
      <w:r>
        <w:rPr>
          <w:rFonts w:ascii="Calibri" w:eastAsia="Calibri" w:hAnsi="Calibri" w:cs="Calibri"/>
          <w:b/>
          <w:bCs/>
          <w:sz w:val="24"/>
          <w:szCs w:val="24"/>
        </w:rPr>
        <w:br/>
        <w:t>Schools: Primary School no.5 in Zabrze, Primary School no.26 in Zabrze, Primary School no.31 in Zabrze</w:t>
      </w:r>
      <w:r>
        <w:rPr>
          <w:rFonts w:ascii="Calibri" w:eastAsia="Calibri" w:hAnsi="Calibri" w:cs="Calibri"/>
          <w:b/>
          <w:bCs/>
          <w:sz w:val="24"/>
          <w:szCs w:val="24"/>
        </w:rPr>
        <w:br/>
        <w:t>Contributors: local activists, teachers, headteachers</w:t>
      </w:r>
    </w:p>
    <w:p w:rsidR="00154C88" w:rsidRDefault="00814AE7">
      <w:pPr>
        <w:jc w:val="both"/>
        <w:rPr>
          <w:rFonts w:ascii="Calibri" w:eastAsia="Calibri" w:hAnsi="Calibri" w:cs="Calibri"/>
          <w:b/>
          <w:bCs/>
          <w:sz w:val="34"/>
          <w:szCs w:val="34"/>
        </w:rPr>
      </w:pPr>
      <w:r>
        <w:rPr>
          <w:rFonts w:ascii="Calibri" w:eastAsia="Calibri" w:hAnsi="Calibri" w:cs="Calibri"/>
          <w:b/>
          <w:bCs/>
          <w:sz w:val="34"/>
          <w:szCs w:val="34"/>
        </w:rPr>
        <w:t xml:space="preserve">Community as a learning partner </w:t>
      </w:r>
    </w:p>
    <w:p w:rsidR="00154C88" w:rsidRDefault="00814AE7">
      <w:pPr>
        <w:jc w:val="both"/>
        <w:rPr>
          <w:rFonts w:ascii="Calibri" w:eastAsia="Calibri" w:hAnsi="Calibri" w:cs="Calibri"/>
          <w:sz w:val="24"/>
          <w:szCs w:val="24"/>
        </w:rPr>
      </w:pPr>
      <w:r>
        <w:rPr>
          <w:rFonts w:ascii="Calibri" w:eastAsia="Calibri" w:hAnsi="Calibri" w:cs="Calibri"/>
          <w:b/>
          <w:bCs/>
          <w:sz w:val="24"/>
          <w:szCs w:val="24"/>
        </w:rPr>
        <w:t xml:space="preserve">Marlena </w:t>
      </w:r>
      <w:proofErr w:type="spellStart"/>
      <w:r>
        <w:rPr>
          <w:rFonts w:ascii="Calibri" w:eastAsia="Calibri" w:hAnsi="Calibri" w:cs="Calibri"/>
          <w:b/>
          <w:bCs/>
          <w:sz w:val="24"/>
          <w:szCs w:val="24"/>
        </w:rPr>
        <w:t>Małek-Błaszczyk</w:t>
      </w:r>
      <w:proofErr w:type="spellEnd"/>
      <w:r>
        <w:rPr>
          <w:rFonts w:ascii="Calibri" w:eastAsia="Calibri" w:hAnsi="Calibri" w:cs="Calibri"/>
          <w:sz w:val="24"/>
          <w:szCs w:val="24"/>
        </w:rPr>
        <w:t>, the initiator of the community garden in Zabrze:</w:t>
      </w:r>
    </w:p>
    <w:p w:rsidR="00154C88" w:rsidRDefault="00814AE7">
      <w:pPr>
        <w:jc w:val="both"/>
        <w:rPr>
          <w:rFonts w:ascii="Calibri" w:eastAsia="Calibri" w:hAnsi="Calibri" w:cs="Calibri"/>
          <w:i/>
          <w:iCs/>
          <w:sz w:val="24"/>
          <w:szCs w:val="24"/>
        </w:rPr>
      </w:pPr>
      <w:r>
        <w:rPr>
          <w:rFonts w:ascii="Calibri" w:eastAsia="Calibri" w:hAnsi="Calibri" w:cs="Calibri"/>
          <w:sz w:val="24"/>
          <w:szCs w:val="24"/>
        </w:rPr>
        <w:t xml:space="preserve">Do you see the point of working with young people? </w:t>
      </w:r>
      <w:r>
        <w:rPr>
          <w:rFonts w:ascii="Calibri" w:eastAsia="Calibri" w:hAnsi="Calibri" w:cs="Calibri"/>
          <w:sz w:val="24"/>
          <w:szCs w:val="24"/>
        </w:rPr>
        <w:br/>
      </w:r>
      <w:r>
        <w:rPr>
          <w:rFonts w:ascii="Calibri" w:eastAsia="Calibri" w:hAnsi="Calibri" w:cs="Calibri"/>
          <w:i/>
          <w:iCs/>
          <w:sz w:val="24"/>
          <w:szCs w:val="24"/>
        </w:rPr>
        <w:t xml:space="preserve">Absolutely. Especially now, the intergenerational exchange of knowledge is interesting because the pace of technological progress is so fast, both older </w:t>
      </w:r>
      <w:r>
        <w:rPr>
          <w:rFonts w:ascii="Calibri" w:eastAsia="Calibri" w:hAnsi="Calibri" w:cs="Calibri"/>
          <w:i/>
          <w:iCs/>
          <w:sz w:val="24"/>
          <w:szCs w:val="24"/>
        </w:rPr>
        <w:t xml:space="preserve">and younger people can learn from each other. </w:t>
      </w:r>
    </w:p>
    <w:p w:rsidR="00154C88" w:rsidRDefault="00814AE7">
      <w:pPr>
        <w:jc w:val="both"/>
        <w:rPr>
          <w:rFonts w:ascii="Calibri" w:eastAsia="Calibri" w:hAnsi="Calibri" w:cs="Calibri"/>
          <w:i/>
          <w:iCs/>
          <w:sz w:val="24"/>
          <w:szCs w:val="24"/>
        </w:rPr>
      </w:pPr>
      <w:r>
        <w:rPr>
          <w:rFonts w:ascii="Calibri" w:eastAsia="Calibri" w:hAnsi="Calibri" w:cs="Calibri"/>
          <w:sz w:val="24"/>
          <w:szCs w:val="24"/>
        </w:rPr>
        <w:t>What did you gain from working with young people?</w:t>
      </w:r>
      <w:r>
        <w:rPr>
          <w:rFonts w:ascii="Calibri" w:eastAsia="Calibri" w:hAnsi="Calibri" w:cs="Calibri"/>
          <w:sz w:val="24"/>
          <w:szCs w:val="24"/>
        </w:rPr>
        <w:br/>
      </w:r>
      <w:r>
        <w:rPr>
          <w:rFonts w:ascii="Calibri" w:eastAsia="Calibri" w:hAnsi="Calibri" w:cs="Calibri"/>
          <w:i/>
          <w:iCs/>
          <w:sz w:val="24"/>
          <w:szCs w:val="24"/>
        </w:rPr>
        <w:t xml:space="preserve">I feel I'm constantly learning, because young people really have a completely different perspective than more mature people, so you can always learn something </w:t>
      </w:r>
      <w:r>
        <w:rPr>
          <w:rFonts w:ascii="Calibri" w:eastAsia="Calibri" w:hAnsi="Calibri" w:cs="Calibri"/>
          <w:i/>
          <w:iCs/>
          <w:sz w:val="24"/>
          <w:szCs w:val="24"/>
        </w:rPr>
        <w:t>new from them.</w:t>
      </w:r>
    </w:p>
    <w:p w:rsidR="00154C88" w:rsidRDefault="00814AE7">
      <w:pPr>
        <w:jc w:val="both"/>
        <w:rPr>
          <w:rFonts w:ascii="Calibri" w:eastAsia="Calibri" w:hAnsi="Calibri" w:cs="Calibri"/>
          <w:sz w:val="24"/>
          <w:szCs w:val="24"/>
        </w:rPr>
      </w:pPr>
      <w:r>
        <w:rPr>
          <w:rFonts w:ascii="Calibri" w:eastAsia="Calibri" w:hAnsi="Calibri" w:cs="Calibri"/>
          <w:b/>
          <w:bCs/>
          <w:sz w:val="34"/>
          <w:szCs w:val="34"/>
        </w:rPr>
        <w:t xml:space="preserve">Learning from experts and local partners </w:t>
      </w:r>
    </w:p>
    <w:p w:rsidR="00154C88" w:rsidRDefault="00814AE7">
      <w:pPr>
        <w:jc w:val="both"/>
        <w:rPr>
          <w:rFonts w:ascii="Calibri" w:eastAsia="Calibri" w:hAnsi="Calibri" w:cs="Calibri"/>
          <w:i/>
          <w:iCs/>
          <w:sz w:val="24"/>
          <w:szCs w:val="24"/>
        </w:rPr>
      </w:pPr>
      <w:r>
        <w:rPr>
          <w:rFonts w:ascii="Calibri" w:eastAsia="Calibri" w:hAnsi="Calibri" w:cs="Calibri"/>
          <w:b/>
          <w:bCs/>
          <w:sz w:val="24"/>
          <w:szCs w:val="24"/>
        </w:rPr>
        <w:t xml:space="preserve">Małgorzata </w:t>
      </w:r>
      <w:proofErr w:type="spellStart"/>
      <w:r>
        <w:rPr>
          <w:rFonts w:ascii="Calibri" w:eastAsia="Calibri" w:hAnsi="Calibri" w:cs="Calibri"/>
          <w:b/>
          <w:bCs/>
          <w:sz w:val="24"/>
          <w:szCs w:val="24"/>
        </w:rPr>
        <w:t>Krakowczyk</w:t>
      </w:r>
      <w:proofErr w:type="spellEnd"/>
      <w:r>
        <w:rPr>
          <w:rFonts w:ascii="Calibri" w:eastAsia="Calibri" w:hAnsi="Calibri" w:cs="Calibri"/>
          <w:sz w:val="24"/>
          <w:szCs w:val="24"/>
        </w:rPr>
        <w:t xml:space="preserve">, teacher at Primary School no.5 in Zabrze:  </w:t>
      </w:r>
      <w:r>
        <w:rPr>
          <w:rFonts w:ascii="Calibri" w:eastAsia="Calibri" w:hAnsi="Calibri" w:cs="Calibri"/>
          <w:i/>
          <w:iCs/>
          <w:sz w:val="24"/>
          <w:szCs w:val="24"/>
        </w:rPr>
        <w:t>First and foremost, I value building new relationships. Students meet peers who, like them, are involved in similar environmental ini</w:t>
      </w:r>
      <w:r>
        <w:rPr>
          <w:rFonts w:ascii="Calibri" w:eastAsia="Calibri" w:hAnsi="Calibri" w:cs="Calibri"/>
          <w:i/>
          <w:iCs/>
          <w:sz w:val="24"/>
          <w:szCs w:val="24"/>
        </w:rPr>
        <w:t xml:space="preserve">tiatives. This gives them a mutual feeling of motivation and confidence that what they are doing is good and meaningful. Students gain new </w:t>
      </w:r>
      <w:r>
        <w:rPr>
          <w:rFonts w:ascii="Calibri" w:eastAsia="Calibri" w:hAnsi="Calibri" w:cs="Calibri"/>
          <w:i/>
          <w:iCs/>
          <w:sz w:val="24"/>
          <w:szCs w:val="24"/>
        </w:rPr>
        <w:lastRenderedPageBreak/>
        <w:t>knowledge not from textbooks, but from experts and local authorities, realizing that together, as a group, they can a</w:t>
      </w:r>
      <w:r>
        <w:rPr>
          <w:rFonts w:ascii="Calibri" w:eastAsia="Calibri" w:hAnsi="Calibri" w:cs="Calibri"/>
          <w:i/>
          <w:iCs/>
          <w:sz w:val="24"/>
          <w:szCs w:val="24"/>
        </w:rPr>
        <w:t>chieve a lot.</w:t>
      </w:r>
    </w:p>
    <w:p w:rsidR="00154C88" w:rsidRDefault="00814AE7">
      <w:pPr>
        <w:jc w:val="both"/>
        <w:rPr>
          <w:rFonts w:ascii="Calibri" w:eastAsia="Calibri" w:hAnsi="Calibri" w:cs="Calibri"/>
          <w:i/>
          <w:iCs/>
          <w:sz w:val="24"/>
          <w:szCs w:val="24"/>
        </w:rPr>
      </w:pPr>
      <w:proofErr w:type="spellStart"/>
      <w:r>
        <w:rPr>
          <w:rFonts w:ascii="Calibri" w:eastAsia="Calibri" w:hAnsi="Calibri" w:cs="Calibri"/>
          <w:b/>
          <w:bCs/>
          <w:sz w:val="24"/>
          <w:szCs w:val="24"/>
        </w:rPr>
        <w:t>Sylwia</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Kot</w:t>
      </w:r>
      <w:proofErr w:type="spellEnd"/>
      <w:r>
        <w:rPr>
          <w:rFonts w:ascii="Calibri" w:eastAsia="Calibri" w:hAnsi="Calibri" w:cs="Calibri"/>
          <w:sz w:val="24"/>
          <w:szCs w:val="24"/>
        </w:rPr>
        <w:t xml:space="preserve">, the headteacher of Primary School no.26 in Zabrze: </w:t>
      </w:r>
      <w:r>
        <w:rPr>
          <w:rFonts w:ascii="Calibri" w:eastAsia="Calibri" w:hAnsi="Calibri" w:cs="Calibri"/>
          <w:i/>
          <w:iCs/>
          <w:sz w:val="24"/>
          <w:szCs w:val="24"/>
        </w:rPr>
        <w:t xml:space="preserve"> Our school is a school with long tradition. We have existed for 110 years here in the </w:t>
      </w:r>
      <w:proofErr w:type="spellStart"/>
      <w:r>
        <w:rPr>
          <w:rFonts w:ascii="Calibri" w:eastAsia="Calibri" w:hAnsi="Calibri" w:cs="Calibri"/>
          <w:i/>
          <w:iCs/>
          <w:sz w:val="24"/>
          <w:szCs w:val="24"/>
        </w:rPr>
        <w:t>Mikulczyce</w:t>
      </w:r>
      <w:proofErr w:type="spellEnd"/>
      <w:r>
        <w:rPr>
          <w:rFonts w:ascii="Calibri" w:eastAsia="Calibri" w:hAnsi="Calibri" w:cs="Calibri"/>
          <w:i/>
          <w:iCs/>
          <w:sz w:val="24"/>
          <w:szCs w:val="24"/>
        </w:rPr>
        <w:t xml:space="preserve"> district of Zabrze. We are not just an educational institution, but a center for </w:t>
      </w:r>
      <w:r>
        <w:rPr>
          <w:rFonts w:ascii="Calibri" w:eastAsia="Calibri" w:hAnsi="Calibri" w:cs="Calibri"/>
          <w:i/>
          <w:iCs/>
          <w:sz w:val="24"/>
          <w:szCs w:val="24"/>
        </w:rPr>
        <w:t xml:space="preserve">local community life. </w:t>
      </w:r>
    </w:p>
    <w:p w:rsidR="00154C88" w:rsidRDefault="00814AE7">
      <w:pPr>
        <w:jc w:val="both"/>
        <w:rPr>
          <w:rFonts w:ascii="Calibri" w:eastAsia="Calibri" w:hAnsi="Calibri" w:cs="Calibri"/>
          <w:i/>
          <w:iCs/>
          <w:sz w:val="24"/>
          <w:szCs w:val="24"/>
        </w:rPr>
      </w:pPr>
      <w:r>
        <w:rPr>
          <w:rFonts w:ascii="Calibri" w:eastAsia="Calibri" w:hAnsi="Calibri" w:cs="Calibri"/>
          <w:i/>
          <w:iCs/>
          <w:sz w:val="24"/>
          <w:szCs w:val="24"/>
        </w:rPr>
        <w:t>We try to encourage them to build relationships with us through cooperation with other institutions with which we carry out various projects. Among them, it is worth mentioning the municipal library of Zabrze, the botanical garden, t</w:t>
      </w:r>
      <w:r>
        <w:rPr>
          <w:rFonts w:ascii="Calibri" w:eastAsia="Calibri" w:hAnsi="Calibri" w:cs="Calibri"/>
          <w:i/>
          <w:iCs/>
          <w:sz w:val="24"/>
          <w:szCs w:val="24"/>
        </w:rPr>
        <w:t xml:space="preserve">he MOPR - the Municipal Family Support Center, we also work closely with the District Council. </w:t>
      </w:r>
    </w:p>
    <w:p w:rsidR="00154C88" w:rsidRDefault="00814AE7">
      <w:pPr>
        <w:jc w:val="both"/>
        <w:rPr>
          <w:rFonts w:ascii="Calibri" w:eastAsia="Calibri" w:hAnsi="Calibri" w:cs="Calibri"/>
          <w:i/>
          <w:iCs/>
          <w:sz w:val="24"/>
          <w:szCs w:val="24"/>
        </w:rPr>
      </w:pPr>
      <w:r>
        <w:rPr>
          <w:rFonts w:ascii="Calibri" w:eastAsia="Calibri" w:hAnsi="Calibri" w:cs="Calibri"/>
          <w:i/>
          <w:iCs/>
          <w:sz w:val="24"/>
          <w:szCs w:val="24"/>
        </w:rPr>
        <w:t>We organize not only projects but also events, like fairs or Christmas dinners for people with disabilities. We also cooperate with the University of Silesia in</w:t>
      </w:r>
      <w:r>
        <w:rPr>
          <w:rFonts w:ascii="Calibri" w:eastAsia="Calibri" w:hAnsi="Calibri" w:cs="Calibri"/>
          <w:i/>
          <w:iCs/>
          <w:sz w:val="24"/>
          <w:szCs w:val="24"/>
        </w:rPr>
        <w:t xml:space="preserve"> Katowice, creating educational projects that broaden the educational perspective for our students.</w:t>
      </w:r>
    </w:p>
    <w:p w:rsidR="00154C88" w:rsidRDefault="00814AE7">
      <w:pPr>
        <w:jc w:val="both"/>
        <w:rPr>
          <w:rFonts w:ascii="Calibri" w:eastAsia="Calibri" w:hAnsi="Calibri" w:cs="Calibri"/>
          <w:i/>
          <w:iCs/>
          <w:sz w:val="24"/>
          <w:szCs w:val="24"/>
        </w:rPr>
      </w:pPr>
      <w:r>
        <w:rPr>
          <w:rFonts w:ascii="Calibri" w:eastAsia="Calibri" w:hAnsi="Calibri" w:cs="Calibri"/>
          <w:i/>
          <w:iCs/>
          <w:sz w:val="24"/>
          <w:szCs w:val="24"/>
        </w:rPr>
        <w:t>Our school also works with local businesses that share our values and want to help us grow. Our school shows that partnership is an important step in the de</w:t>
      </w:r>
      <w:r>
        <w:rPr>
          <w:rFonts w:ascii="Calibri" w:eastAsia="Calibri" w:hAnsi="Calibri" w:cs="Calibri"/>
          <w:i/>
          <w:iCs/>
          <w:sz w:val="24"/>
          <w:szCs w:val="24"/>
        </w:rPr>
        <w:t>velopment of both children and schools.</w:t>
      </w:r>
    </w:p>
    <w:p w:rsidR="00154C88" w:rsidRDefault="00814AE7">
      <w:pPr>
        <w:jc w:val="both"/>
        <w:rPr>
          <w:rFonts w:ascii="Calibri" w:eastAsia="Calibri" w:hAnsi="Calibri" w:cs="Calibri"/>
          <w:i/>
          <w:iCs/>
          <w:sz w:val="24"/>
          <w:szCs w:val="24"/>
        </w:rPr>
      </w:pPr>
      <w:r>
        <w:rPr>
          <w:rFonts w:ascii="Calibri" w:eastAsia="Calibri" w:hAnsi="Calibri" w:cs="Calibri"/>
          <w:b/>
          <w:bCs/>
          <w:sz w:val="34"/>
          <w:szCs w:val="34"/>
        </w:rPr>
        <w:t xml:space="preserve">Building networks through environmental projects </w:t>
      </w:r>
    </w:p>
    <w:p w:rsidR="00154C88" w:rsidRDefault="00814AE7">
      <w:pPr>
        <w:jc w:val="both"/>
        <w:rPr>
          <w:rFonts w:ascii="Calibri" w:eastAsia="Calibri" w:hAnsi="Calibri" w:cs="Calibri"/>
          <w:i/>
          <w:iCs/>
          <w:sz w:val="24"/>
          <w:szCs w:val="24"/>
        </w:rPr>
      </w:pPr>
      <w:r>
        <w:rPr>
          <w:rFonts w:ascii="Calibri" w:eastAsia="Calibri" w:hAnsi="Calibri" w:cs="Calibri"/>
          <w:b/>
          <w:bCs/>
          <w:sz w:val="24"/>
          <w:szCs w:val="24"/>
        </w:rPr>
        <w:t xml:space="preserve">Małgorzata </w:t>
      </w:r>
      <w:proofErr w:type="spellStart"/>
      <w:r>
        <w:rPr>
          <w:rFonts w:ascii="Calibri" w:eastAsia="Calibri" w:hAnsi="Calibri" w:cs="Calibri"/>
          <w:b/>
          <w:bCs/>
          <w:sz w:val="24"/>
          <w:szCs w:val="24"/>
        </w:rPr>
        <w:t>Krakowczyk</w:t>
      </w:r>
      <w:proofErr w:type="spellEnd"/>
      <w:r>
        <w:rPr>
          <w:rFonts w:ascii="Calibri" w:eastAsia="Calibri" w:hAnsi="Calibri" w:cs="Calibri"/>
          <w:sz w:val="24"/>
          <w:szCs w:val="24"/>
        </w:rPr>
        <w:t xml:space="preserve">, teacher at Primary School no.5 in Zabrze: </w:t>
      </w:r>
      <w:r>
        <w:rPr>
          <w:rFonts w:ascii="Calibri" w:eastAsia="Calibri" w:hAnsi="Calibri" w:cs="Calibri"/>
          <w:i/>
          <w:iCs/>
          <w:sz w:val="24"/>
          <w:szCs w:val="24"/>
        </w:rPr>
        <w:t>Our school regularly takes part in both local and international environmental projects. We started wi</w:t>
      </w:r>
      <w:r>
        <w:rPr>
          <w:rFonts w:ascii="Calibri" w:eastAsia="Calibri" w:hAnsi="Calibri" w:cs="Calibri"/>
          <w:i/>
          <w:iCs/>
          <w:sz w:val="24"/>
          <w:szCs w:val="24"/>
        </w:rPr>
        <w:t>th the “</w:t>
      </w:r>
      <w:proofErr w:type="spellStart"/>
      <w:r>
        <w:rPr>
          <w:rFonts w:ascii="Calibri" w:eastAsia="Calibri" w:hAnsi="Calibri" w:cs="Calibri"/>
          <w:i/>
          <w:iCs/>
          <w:sz w:val="24"/>
          <w:szCs w:val="24"/>
        </w:rPr>
        <w:t>Dotknij</w:t>
      </w:r>
      <w:proofErr w:type="spellEnd"/>
      <w:r>
        <w:rPr>
          <w:rFonts w:ascii="Calibri" w:eastAsia="Calibri" w:hAnsi="Calibri" w:cs="Calibri"/>
          <w:i/>
          <w:iCs/>
          <w:sz w:val="24"/>
          <w:szCs w:val="24"/>
        </w:rPr>
        <w:t xml:space="preserve"> </w:t>
      </w:r>
      <w:proofErr w:type="spellStart"/>
      <w:r>
        <w:rPr>
          <w:rFonts w:ascii="Calibri" w:eastAsia="Calibri" w:hAnsi="Calibri" w:cs="Calibri"/>
          <w:i/>
          <w:iCs/>
          <w:sz w:val="24"/>
          <w:szCs w:val="24"/>
        </w:rPr>
        <w:t>nauki</w:t>
      </w:r>
      <w:proofErr w:type="spellEnd"/>
      <w:r>
        <w:rPr>
          <w:rFonts w:ascii="Calibri" w:eastAsia="Calibri" w:hAnsi="Calibri" w:cs="Calibri"/>
          <w:i/>
          <w:iCs/>
          <w:sz w:val="24"/>
          <w:szCs w:val="24"/>
        </w:rPr>
        <w:t>” ("Touch the Science") project, then “Make it Open,” and annual local initiatives like “</w:t>
      </w:r>
      <w:proofErr w:type="spellStart"/>
      <w:r>
        <w:rPr>
          <w:rFonts w:ascii="Calibri" w:eastAsia="Calibri" w:hAnsi="Calibri" w:cs="Calibri"/>
          <w:i/>
          <w:iCs/>
          <w:sz w:val="24"/>
          <w:szCs w:val="24"/>
        </w:rPr>
        <w:t>Zobacz</w:t>
      </w:r>
      <w:proofErr w:type="spellEnd"/>
      <w:r>
        <w:rPr>
          <w:rFonts w:ascii="Calibri" w:eastAsia="Calibri" w:hAnsi="Calibri" w:cs="Calibri"/>
          <w:i/>
          <w:iCs/>
          <w:sz w:val="24"/>
          <w:szCs w:val="24"/>
        </w:rPr>
        <w:t xml:space="preserve"> </w:t>
      </w:r>
      <w:proofErr w:type="spellStart"/>
      <w:r>
        <w:rPr>
          <w:rFonts w:ascii="Calibri" w:eastAsia="Calibri" w:hAnsi="Calibri" w:cs="Calibri"/>
          <w:i/>
          <w:iCs/>
          <w:sz w:val="24"/>
          <w:szCs w:val="24"/>
        </w:rPr>
        <w:t>płuca</w:t>
      </w:r>
      <w:proofErr w:type="spellEnd"/>
      <w:r>
        <w:rPr>
          <w:rFonts w:ascii="Calibri" w:eastAsia="Calibri" w:hAnsi="Calibri" w:cs="Calibri"/>
          <w:i/>
          <w:iCs/>
          <w:sz w:val="24"/>
          <w:szCs w:val="24"/>
        </w:rPr>
        <w:t>” ("See the Lungs") and “</w:t>
      </w:r>
      <w:proofErr w:type="spellStart"/>
      <w:r>
        <w:rPr>
          <w:rFonts w:ascii="Calibri" w:eastAsia="Calibri" w:hAnsi="Calibri" w:cs="Calibri"/>
          <w:i/>
          <w:iCs/>
          <w:sz w:val="24"/>
          <w:szCs w:val="24"/>
        </w:rPr>
        <w:t>Naturalnie</w:t>
      </w:r>
      <w:proofErr w:type="spellEnd"/>
      <w:r>
        <w:rPr>
          <w:rFonts w:ascii="Calibri" w:eastAsia="Calibri" w:hAnsi="Calibri" w:cs="Calibri"/>
          <w:i/>
          <w:iCs/>
          <w:sz w:val="24"/>
          <w:szCs w:val="24"/>
        </w:rPr>
        <w:t xml:space="preserve"> w </w:t>
      </w:r>
      <w:proofErr w:type="spellStart"/>
      <w:r>
        <w:rPr>
          <w:rFonts w:ascii="Calibri" w:eastAsia="Calibri" w:hAnsi="Calibri" w:cs="Calibri"/>
          <w:i/>
          <w:iCs/>
          <w:sz w:val="24"/>
          <w:szCs w:val="24"/>
        </w:rPr>
        <w:t>Zabrzu</w:t>
      </w:r>
      <w:proofErr w:type="spellEnd"/>
      <w:r>
        <w:rPr>
          <w:rFonts w:ascii="Calibri" w:eastAsia="Calibri" w:hAnsi="Calibri" w:cs="Calibri"/>
          <w:i/>
          <w:iCs/>
          <w:sz w:val="24"/>
          <w:szCs w:val="24"/>
        </w:rPr>
        <w:t>“ ("Naturally in Zabrze".) Through participation in such initiatives, I made connections w</w:t>
      </w:r>
      <w:r>
        <w:rPr>
          <w:rFonts w:ascii="Calibri" w:eastAsia="Calibri" w:hAnsi="Calibri" w:cs="Calibri"/>
          <w:i/>
          <w:iCs/>
          <w:sz w:val="24"/>
          <w:szCs w:val="24"/>
        </w:rPr>
        <w:t xml:space="preserve">ith people who introduced me to the Erasmus+ “Community as a Classroom” project. I found this initiative very appealing and decided to take part. </w:t>
      </w:r>
    </w:p>
    <w:p w:rsidR="00154C88" w:rsidRDefault="00814AE7">
      <w:pPr>
        <w:jc w:val="both"/>
        <w:rPr>
          <w:rFonts w:ascii="Calibri" w:eastAsia="Calibri" w:hAnsi="Calibri" w:cs="Calibri"/>
          <w:i/>
          <w:iCs/>
          <w:sz w:val="24"/>
          <w:szCs w:val="24"/>
        </w:rPr>
      </w:pPr>
      <w:r>
        <w:rPr>
          <w:rFonts w:ascii="Calibri" w:eastAsia="Calibri" w:hAnsi="Calibri" w:cs="Calibri"/>
          <w:b/>
          <w:bCs/>
          <w:sz w:val="34"/>
          <w:szCs w:val="34"/>
        </w:rPr>
        <w:t xml:space="preserve">Partnership develops responsibility and agency </w:t>
      </w:r>
    </w:p>
    <w:p w:rsidR="00154C88" w:rsidRDefault="00814AE7">
      <w:pPr>
        <w:jc w:val="both"/>
        <w:rPr>
          <w:rFonts w:ascii="Calibri" w:eastAsia="Calibri" w:hAnsi="Calibri" w:cs="Calibri"/>
        </w:rPr>
      </w:pPr>
      <w:r>
        <w:rPr>
          <w:rFonts w:ascii="Calibri" w:eastAsia="Calibri" w:hAnsi="Calibri" w:cs="Calibri"/>
          <w:b/>
          <w:bCs/>
          <w:sz w:val="24"/>
          <w:szCs w:val="24"/>
        </w:rPr>
        <w:t xml:space="preserve">Katarzyna </w:t>
      </w:r>
      <w:proofErr w:type="spellStart"/>
      <w:r>
        <w:rPr>
          <w:rFonts w:ascii="Calibri" w:eastAsia="Calibri" w:hAnsi="Calibri" w:cs="Calibri"/>
          <w:b/>
          <w:bCs/>
          <w:sz w:val="24"/>
          <w:szCs w:val="24"/>
        </w:rPr>
        <w:t>Krulicka</w:t>
      </w:r>
      <w:proofErr w:type="spellEnd"/>
      <w:r>
        <w:rPr>
          <w:rFonts w:ascii="Calibri" w:eastAsia="Calibri" w:hAnsi="Calibri" w:cs="Calibri"/>
          <w:b/>
          <w:bCs/>
          <w:sz w:val="24"/>
          <w:szCs w:val="24"/>
        </w:rPr>
        <w:t>,</w:t>
      </w:r>
      <w:r>
        <w:rPr>
          <w:rFonts w:ascii="Calibri" w:eastAsia="Calibri" w:hAnsi="Calibri" w:cs="Calibri"/>
          <w:sz w:val="24"/>
          <w:szCs w:val="24"/>
        </w:rPr>
        <w:t xml:space="preserve"> Primary School no. 31 in Zabrze: </w:t>
      </w:r>
      <w:r>
        <w:rPr>
          <w:rFonts w:ascii="Calibri" w:eastAsia="Calibri" w:hAnsi="Calibri" w:cs="Calibri"/>
          <w:i/>
          <w:iCs/>
          <w:sz w:val="24"/>
          <w:szCs w:val="24"/>
        </w:rPr>
        <w:t xml:space="preserve"> Education does not happen in isolation. Thanks to the Place-Based Learning technique, we have all learned that. Our students, through collaboration with local institutions like the University of Silesia in Katowice, have learned responsibility, agency, an</w:t>
      </w:r>
      <w:r>
        <w:rPr>
          <w:rFonts w:ascii="Calibri" w:eastAsia="Calibri" w:hAnsi="Calibri" w:cs="Calibri"/>
          <w:i/>
          <w:iCs/>
          <w:sz w:val="24"/>
          <w:szCs w:val="24"/>
        </w:rPr>
        <w:t>d collaboration skills.</w:t>
      </w:r>
    </w:p>
    <w:p w:rsidR="00154C88" w:rsidRDefault="00814AE7">
      <w:pPr>
        <w:jc w:val="both"/>
      </w:pPr>
      <w:r>
        <w:rPr>
          <w:rFonts w:ascii="Arial" w:eastAsia="Arial" w:hAnsi="Arial" w:cs="Arial"/>
          <w:i/>
          <w:iCs/>
          <w:sz w:val="14"/>
          <w:szCs w:val="14"/>
        </w:rPr>
        <w:t>Funded by the European Union. Views and opinions expressed are however those of the author(s) only and do not necessarily reflect those of the European Union or the granting authority. Neither the European Union nor the granting aut</w:t>
      </w:r>
      <w:r>
        <w:rPr>
          <w:rFonts w:ascii="Arial" w:eastAsia="Arial" w:hAnsi="Arial" w:cs="Arial"/>
          <w:i/>
          <w:iCs/>
          <w:sz w:val="14"/>
          <w:szCs w:val="14"/>
        </w:rPr>
        <w:t xml:space="preserve">hority can be held responsible for them. </w:t>
      </w:r>
      <w:r>
        <w:rPr>
          <w:rFonts w:ascii="Arial" w:eastAsia="Arial" w:hAnsi="Arial" w:cs="Arial"/>
          <w:noProof/>
        </w:rPr>
        <w:drawing>
          <wp:inline distT="114300" distB="114300" distL="114300" distR="114300">
            <wp:extent cx="5486400" cy="419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86400" cy="419100"/>
                    </a:xfrm>
                    <a:prstGeom prst="rect">
                      <a:avLst/>
                    </a:prstGeom>
                    <a:ln/>
                  </pic:spPr>
                </pic:pic>
              </a:graphicData>
            </a:graphic>
          </wp:inline>
        </w:drawing>
      </w:r>
    </w:p>
    <w:sectPr w:rsidR="00154C88">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embedRegular r:id="rId1" w:fontKey="{29E78B0A-2C39-4180-9401-CC8B6AAB1040}"/>
    <w:embedBold r:id="rId2" w:fontKey="{3DFDDBB3-C3D4-4F9E-80FA-E7AA3857A814}"/>
    <w:embedItalic r:id="rId3" w:fontKey="{A93DFF37-FFA9-486B-92C1-297303A03879}"/>
    <w:embedBoldItalic r:id="rId4" w:fontKey="{E6865344-3067-4943-9E8F-AE1990283C83}"/>
  </w:font>
  <w:font w:name="Calibri">
    <w:panose1 w:val="020F0502020204030204"/>
    <w:charset w:val="EE"/>
    <w:family w:val="swiss"/>
    <w:pitch w:val="variable"/>
    <w:sig w:usb0="E4002EFF" w:usb1="C000247B" w:usb2="00000009" w:usb3="00000000" w:csb0="000001FF" w:csb1="00000000"/>
    <w:embedRegular r:id="rId5" w:fontKey="{30385743-9F73-489E-B34C-6BC88F9BCBD3}"/>
    <w:embedBold r:id="rId6" w:fontKey="{ACD8679A-C45D-45CA-864B-009BAF7C1A6A}"/>
    <w:embedItalic r:id="rId7" w:fontKey="{9D3E419D-4300-4383-9167-2FA8CC2A52B9}"/>
    <w:embedBoldItalic r:id="rId8" w:fontKey="{7BD300A9-7168-4190-8E5C-4B47425D41F7}"/>
  </w:font>
  <w:font w:name="Times New Roman">
    <w:panose1 w:val="02020603050405020304"/>
    <w:charset w:val="EE"/>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87157"/>
    <w:multiLevelType w:val="multilevel"/>
    <w:tmpl w:val="F0381452"/>
    <w:lvl w:ilvl="0">
      <w:start w:val="1"/>
      <w:numFmt w:val="decimal"/>
      <w:pStyle w:val="Listapunktowan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C88"/>
    <w:rsid w:val="00154C88"/>
    <w:rsid w:val="00814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0"/>
      <w:outlineLvl w:val="0"/>
    </w:pPr>
    <w:rPr>
      <w:rFonts w:ascii="Calibri" w:eastAsia="Calibri" w:hAnsi="Calibri" w:cs="Calibri"/>
      <w:b/>
      <w:bCs/>
      <w:color w:val="366091"/>
      <w:sz w:val="28"/>
      <w:szCs w:val="28"/>
    </w:rPr>
  </w:style>
  <w:style w:type="paragraph" w:styleId="Nagwek2">
    <w:name w:val="heading 2"/>
    <w:basedOn w:val="Normalny"/>
    <w:next w:val="Normalny"/>
    <w:link w:val="Nagwek2Znak"/>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Nagwek3">
    <w:name w:val="heading 3"/>
    <w:basedOn w:val="Normalny"/>
    <w:next w:val="Normalny"/>
    <w:link w:val="Nagwek3Znak"/>
    <w:uiPriority w:val="9"/>
    <w:semiHidden/>
    <w:unhideWhenUsed/>
    <w:qFormat/>
    <w:pPr>
      <w:keepNext/>
      <w:keepLines/>
      <w:spacing w:before="200" w:after="0"/>
      <w:outlineLvl w:val="2"/>
    </w:pPr>
    <w:rPr>
      <w:rFonts w:ascii="Calibri" w:eastAsia="Calibri" w:hAnsi="Calibri" w:cs="Calibri"/>
      <w:b/>
      <w:bCs/>
      <w:color w:val="4F81BD"/>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Calibri" w:eastAsia="Calibri" w:hAnsi="Calibri" w:cs="Calibri"/>
      <w:b/>
      <w:bCs/>
      <w:i/>
      <w:iCs/>
      <w:color w:val="4F81BD"/>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Calibri" w:eastAsia="Calibri" w:hAnsi="Calibri" w:cs="Calibri"/>
      <w:color w:val="243F61"/>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Calibri" w:eastAsia="Calibri" w:hAnsi="Calibri" w:cs="Calibri"/>
      <w:i/>
      <w:iCs/>
      <w:color w:val="243F61"/>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720"/>
      </w:tabs>
      <w:ind w:left="720" w:hanging="720"/>
      <w:contextualSpacing/>
    </w:pPr>
  </w:style>
  <w:style w:type="paragraph" w:styleId="Listapunktowana3">
    <w:name w:val="List Bullet 3"/>
    <w:basedOn w:val="Normalny"/>
    <w:uiPriority w:val="99"/>
    <w:unhideWhenUsed/>
    <w:rsid w:val="00326F90"/>
    <w:pPr>
      <w:tabs>
        <w:tab w:val="num" w:pos="720"/>
      </w:tabs>
      <w:ind w:left="720" w:hanging="720"/>
      <w:contextualSpacing/>
    </w:pPr>
  </w:style>
  <w:style w:type="paragraph" w:styleId="Listanumerowana">
    <w:name w:val="List Number"/>
    <w:basedOn w:val="Normalny"/>
    <w:uiPriority w:val="99"/>
    <w:unhideWhenUsed/>
    <w:rsid w:val="00326F90"/>
    <w:pPr>
      <w:tabs>
        <w:tab w:val="num" w:pos="720"/>
      </w:tabs>
      <w:ind w:left="720" w:hanging="720"/>
      <w:contextualSpacing/>
    </w:pPr>
  </w:style>
  <w:style w:type="paragraph" w:styleId="Listanumerowana2">
    <w:name w:val="List Number 2"/>
    <w:basedOn w:val="Normalny"/>
    <w:uiPriority w:val="99"/>
    <w:unhideWhenUsed/>
    <w:rsid w:val="0029639D"/>
    <w:pPr>
      <w:tabs>
        <w:tab w:val="num" w:pos="720"/>
      </w:tabs>
      <w:ind w:left="720" w:hanging="720"/>
      <w:contextualSpacing/>
    </w:pPr>
  </w:style>
  <w:style w:type="paragraph" w:styleId="Listanumerowana3">
    <w:name w:val="List Number 3"/>
    <w:basedOn w:val="Normalny"/>
    <w:uiPriority w:val="99"/>
    <w:unhideWhenUsed/>
    <w:rsid w:val="0029639D"/>
    <w:pPr>
      <w:tabs>
        <w:tab w:val="num" w:pos="720"/>
      </w:tabs>
      <w:ind w:left="720" w:hanging="72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dtytu">
    <w:name w:val="Subtitle"/>
    <w:basedOn w:val="Normalny"/>
    <w:next w:val="Normalny"/>
    <w:link w:val="PodtytuZnak"/>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TCaGKP9aTBosl/uq+Ru3LDDgGw==">CgMxLjA4AHIhMW1BR3dVVWF4bjNsTVpGOHVqMm12eEdSQVZrQ2l0N3Ju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3081</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Małgorzata Wójcik-Dudek</cp:lastModifiedBy>
  <cp:revision>2</cp:revision>
  <dcterms:created xsi:type="dcterms:W3CDTF">2026-09-10T05:49:00Z</dcterms:created>
  <dcterms:modified xsi:type="dcterms:W3CDTF">2026-09-10T05:49:00Z</dcterms:modified>
</cp:coreProperties>
</file>